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21" w:rsidRPr="000C2121" w:rsidRDefault="000C2121" w:rsidP="000C212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bookmarkStart w:id="0" w:name="block-45148892"/>
      <w:r w:rsidRPr="000C212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C2121" w:rsidRPr="000C2121" w:rsidRDefault="000C2121" w:rsidP="000C212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C21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0C2121" w:rsidRPr="000C2121" w:rsidRDefault="000C2121" w:rsidP="000C212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C2121" w:rsidRPr="000C2121" w:rsidRDefault="000C2121" w:rsidP="000C2121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7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8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0C2121" w:rsidRPr="00687F94" w:rsidRDefault="000C2121" w:rsidP="000C2121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0C2121" w:rsidRPr="00687F94" w:rsidRDefault="000C2121" w:rsidP="000C212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0C2121" w:rsidRPr="00687F94" w:rsidRDefault="000C2121" w:rsidP="000C212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30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0C2121" w:rsidRPr="000C2121" w:rsidRDefault="000C2121" w:rsidP="000C212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0C2121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0C212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0C212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0C212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0C212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0C212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0C212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0C2121" w:rsidRPr="000C2121" w:rsidRDefault="000C2121" w:rsidP="000C212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0C2121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0C2121" w:rsidRPr="00624AAC" w:rsidRDefault="000C2121" w:rsidP="000C212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Действителен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11.09.2024 </w:t>
                    </w:r>
                    <w:proofErr w:type="spellStart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до</w:t>
                    </w:r>
                    <w:proofErr w:type="spellEnd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1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4" o:title="orig" cropbottom="4247f" cropleft="10012f" cropright="10468f"/>
              <v:path arrowok="t"/>
            </v:shape>
          </v:group>
        </w:pict>
      </w:r>
      <w:r w:rsidRPr="000C2121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0C2121" w:rsidRPr="000C2121" w:rsidRDefault="000C2121" w:rsidP="000C212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0C212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0C2121" w:rsidRDefault="000C2121" w:rsidP="000C212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0C212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Алгебра и начала анализа</w:t>
      </w:r>
      <w:r w:rsidRPr="000C212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A55CE7" w:rsidRPr="000C2121" w:rsidRDefault="00A55CE7" w:rsidP="000C212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углубленный уровень</w:t>
      </w:r>
    </w:p>
    <w:p w:rsidR="000C2121" w:rsidRPr="000C2121" w:rsidRDefault="000C2121" w:rsidP="000C212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0C2121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10-11</w:t>
      </w:r>
      <w:r w:rsidRPr="000C2121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классов </w:t>
      </w: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0C2121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0C2121" w:rsidRPr="000C2121" w:rsidRDefault="000C2121" w:rsidP="000C2121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0C2121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0C2121" w:rsidRPr="000C2121" w:rsidRDefault="000C2121" w:rsidP="000C2121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  <w:lang w:val="ru-RU"/>
        </w:rPr>
      </w:pPr>
      <w:r w:rsidRPr="000C2121">
        <w:rPr>
          <w:rFonts w:ascii="Times New Roman" w:hAnsi="Times New Roman" w:cs="Times New Roman"/>
          <w:color w:val="404040"/>
          <w:sz w:val="24"/>
          <w:szCs w:val="24"/>
          <w:lang w:val="ru-RU"/>
        </w:rPr>
        <w:t>протокол №1 от 29.08. 2025г</w:t>
      </w: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0C2121" w:rsidRPr="000C2121" w:rsidRDefault="000C2121" w:rsidP="000C2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C2121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2025-2026 учебный год</w:t>
      </w: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дедуктивно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, использовать обобщение и конкретизацию, абстрагирование и аналогию, формирует креативное и критическое мышление.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bookmarkStart w:id="1" w:name="3d76e050-51fd-4b58-80c8-65c11753c1a9"/>
      <w:r w:rsidRPr="009175C3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1"/>
    </w:p>
    <w:p w:rsidR="00BF6DF2" w:rsidRPr="009175C3" w:rsidRDefault="00BF6DF2">
      <w:pPr>
        <w:rPr>
          <w:lang w:val="ru-RU"/>
        </w:rPr>
        <w:sectPr w:rsidR="00BF6DF2" w:rsidRPr="009175C3" w:rsidSect="000C2121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bookmarkStart w:id="2" w:name="block-45148891"/>
      <w:bookmarkEnd w:id="0"/>
      <w:r w:rsidRPr="009175C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C76FD5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9175C3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175C3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175C3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C76FD5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76FD5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9175C3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BF6DF2" w:rsidRPr="00C76FD5" w:rsidRDefault="009175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</w:t>
      </w:r>
      <w:r w:rsidRPr="00C76FD5">
        <w:rPr>
          <w:rFonts w:ascii="Times New Roman" w:hAnsi="Times New Roman"/>
          <w:color w:val="000000"/>
          <w:sz w:val="28"/>
          <w:lang w:val="ru-RU"/>
        </w:rPr>
        <w:t xml:space="preserve">Правила нахождения </w:t>
      </w:r>
      <w:proofErr w:type="gramStart"/>
      <w:r w:rsidRPr="00C76FD5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C76FD5">
        <w:rPr>
          <w:rFonts w:ascii="Times New Roman" w:hAnsi="Times New Roman"/>
          <w:color w:val="000000"/>
          <w:sz w:val="28"/>
          <w:lang w:val="ru-RU"/>
        </w:rPr>
        <w:t>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C76FD5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9175C3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BF6DF2" w:rsidRPr="009175C3" w:rsidRDefault="00BF6DF2">
      <w:pPr>
        <w:rPr>
          <w:lang w:val="ru-RU"/>
        </w:rPr>
        <w:sectPr w:rsidR="00BF6DF2" w:rsidRPr="009175C3">
          <w:pgSz w:w="11906" w:h="16383"/>
          <w:pgMar w:top="1134" w:right="850" w:bottom="1134" w:left="1701" w:header="720" w:footer="720" w:gutter="0"/>
          <w:cols w:space="720"/>
        </w:sect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bookmarkStart w:id="3" w:name="block-45148893"/>
      <w:bookmarkEnd w:id="2"/>
      <w:r w:rsidRPr="009175C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left="12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6DF2" w:rsidRPr="009175C3" w:rsidRDefault="00BF6DF2">
      <w:pPr>
        <w:spacing w:after="0" w:line="264" w:lineRule="auto"/>
        <w:ind w:left="120"/>
        <w:jc w:val="both"/>
        <w:rPr>
          <w:lang w:val="ru-RU"/>
        </w:rPr>
      </w:pP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175C3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175C3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175C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175C3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BF6DF2" w:rsidRPr="009175C3" w:rsidRDefault="009175C3">
      <w:pPr>
        <w:spacing w:after="0" w:line="264" w:lineRule="auto"/>
        <w:ind w:firstLine="600"/>
        <w:jc w:val="both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F6DF2" w:rsidRPr="009175C3" w:rsidRDefault="00BF6DF2">
      <w:pPr>
        <w:rPr>
          <w:lang w:val="ru-RU"/>
        </w:rPr>
        <w:sectPr w:rsidR="00BF6DF2" w:rsidRPr="009175C3">
          <w:pgSz w:w="11906" w:h="16383"/>
          <w:pgMar w:top="1134" w:right="850" w:bottom="1134" w:left="1701" w:header="720" w:footer="720" w:gutter="0"/>
          <w:cols w:space="720"/>
        </w:sectPr>
      </w:pPr>
    </w:p>
    <w:p w:rsidR="00BF6DF2" w:rsidRDefault="009175C3">
      <w:pPr>
        <w:spacing w:after="0"/>
        <w:ind w:left="120"/>
      </w:pPr>
      <w:bookmarkStart w:id="4" w:name="block-45148890"/>
      <w:bookmarkEnd w:id="3"/>
      <w:r w:rsidRPr="009175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6DF2" w:rsidRDefault="009175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BF6DF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C86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175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C86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175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/>
        </w:tc>
      </w:tr>
    </w:tbl>
    <w:p w:rsidR="00BF6DF2" w:rsidRDefault="00BF6DF2">
      <w:pPr>
        <w:sectPr w:rsidR="00BF6D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6DF2" w:rsidRDefault="009175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BF6DF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6DF2" w:rsidRDefault="00BF6DF2"/>
        </w:tc>
      </w:tr>
    </w:tbl>
    <w:p w:rsidR="00BF6DF2" w:rsidRDefault="00BF6DF2">
      <w:pPr>
        <w:sectPr w:rsidR="00BF6D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6DF2" w:rsidRDefault="009175C3">
      <w:pPr>
        <w:spacing w:after="0"/>
        <w:ind w:left="120"/>
      </w:pPr>
      <w:bookmarkStart w:id="5" w:name="block-45148889"/>
      <w:bookmarkEnd w:id="4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F6DF2" w:rsidRDefault="009175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4743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4785"/>
        <w:gridCol w:w="946"/>
        <w:gridCol w:w="1215"/>
        <w:gridCol w:w="992"/>
        <w:gridCol w:w="1347"/>
        <w:gridCol w:w="4749"/>
      </w:tblGrid>
      <w:tr w:rsidR="00BF6DF2" w:rsidTr="00D05430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47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3153" w:type="dxa"/>
            <w:gridSpan w:val="3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47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47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5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deistvitelnye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-9102/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povtorenie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-11250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числа. Арифметические действия с действительными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6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deistvitelnye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-9102/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irratcionalnye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povtorenie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-11360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7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prezentaciya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modul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deystvitelnogo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uravneniy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modulem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dlya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-477466.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от одной переменной. Деление многочлена на многочлен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8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/3778/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/158733/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от одной переменной. Деление многочлена на многочлен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Горнера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9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/3785/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/326779/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Алгебраическое уравнение. Следствия из теоремы Безу. Решение алгебраических уравнений разложением на множители.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алгебраических уравнений разложением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алгебраических уравнений разложением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уравнений и неравенств.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уравнений и неравенств.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10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/3812/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/158950/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11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/9-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sistemy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ravnosilnye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preobrazovaniia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-9129/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metody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resheniia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sistem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-9131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pokazatelem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korni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stepennye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-11016/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poniatie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kornia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iz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deistvitelnogo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-9101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pokazatelem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korni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stepennye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-11016/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kornia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-11554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pokazatelem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korni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stepennye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-11016/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sposoby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uproshcheniia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vyrazhenii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soderzhashchikh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radikaly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-9157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pokazatelem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korni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stepennye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-11016/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sposoby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uproshcheniia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vyrazhenii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soderzhashchikh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radikaly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-9157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16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/5569/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/159263/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17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9F11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9F11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9F11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9F11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9F11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9F11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/5569/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9F11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/159263/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18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/5569/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/159263/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Свойства функции.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19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/9-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-9132/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osnovnykh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-9106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функция, её свойства и график.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20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/9-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-9132/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stepennaia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naturalnym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pokazatelem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-12044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функция, её свойства и график.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21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ratcionalnym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pokazatelem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korni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stepennye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-11016/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stepennykh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grafiki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-9158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функция, её свойства и график.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функции. Сложная функция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22" w:history="1"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chto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znaem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funktciiakh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-9133/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obratimaia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obratnaia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9175C3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9175C3" w:rsidRPr="009175C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-9159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функции. Сложная функция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функции. Сложная функция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23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/9-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-9132/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stepennaia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otritcatelnym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tcelym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pokazatelem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-12093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pokazatelnoi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grafik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-10424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25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metody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pokazatelnykh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-10962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26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metody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pokazatelnykh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neravenstv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-10903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poniatie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osnovnoe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logarifmicheskoe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tozhdestvo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-10788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bazovye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logarifmov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-10988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bazovye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logarifmov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-10988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/3823/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/198625/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perekhod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novomu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osnovaniiu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-11377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73104D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logarifmicheskoi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grafik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-9167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logarifmicheskoi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grafik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-9167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/4732/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/198842/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metody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logarifmicheskikh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-9168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metody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logarifmicheskikh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-9168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/3852/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/199119/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logarifmicheskaia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-9160/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sistemy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pokazatelnykh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logarifmicheskikh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-9164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Радианная мера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угла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оворот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точки вокруг начала координат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/4733/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/199150/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точки вокруг начала координат. Определение синуса, косинуса, тангенса и котангенса угла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4A4DD3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https://resh.edu.ru/subject/lesson/6019/start/199181/</w:t>
              </w:r>
            </w:hyperlink>
            <w:r w:rsidR="0073104D" w:rsidRPr="004A4D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синуса, косинуса и тангенса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угла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.З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наки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синуса, косинуса и тангенса.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/3863/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/327031/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1A7A89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https://resh.edu.ru/subject/lesson/3876/start/199243/</w:t>
              </w:r>
            </w:hyperlink>
            <w:r w:rsidR="0073104D" w:rsidRPr="004A4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104D" w:rsidRPr="001A7A89" w:rsidRDefault="0073104D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7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3" w:history="1"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A7A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Pr="001A7A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1A7A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A7A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A7A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1A7A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/4735/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1A7A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/199274/</w:t>
              </w:r>
            </w:hyperlink>
            <w:r w:rsidRPr="001A7A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/4734/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/199305/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/3489/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/292739/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углов а и 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-а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/3887/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/199367/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тригонометрические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формулы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.Ф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ормулы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4A4DD3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https://resh.edu.ru/subject/lesson/3490/start/199398/</w:t>
              </w:r>
            </w:hyperlink>
            <w:r w:rsidR="0073104D" w:rsidRPr="004A4D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тригонометрические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формулы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.Ф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ормулы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/4238/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/107826/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104D" w:rsidRPr="0073104D" w:rsidRDefault="0073104D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9" w:history="1"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formuly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preobrazovaniia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trigonometricheskikh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vyrazhenii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-9146/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formuly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privedeniia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obshchee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pravilo</w:t>
              </w:r>
              <w:r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-9138</w:t>
              </w:r>
            </w:hyperlink>
            <w:r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тригонометрические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формулы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инус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, косинус и тангенс двойного угла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/3898/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/199491/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тригонометрические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формулы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инус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, косинус и тангенс половинного угла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/4324/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/199618/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тригонометрические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формулы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инус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, косинус и тангенс половинного угла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Формулы приведения.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тригонометрических выражений. Сумма и разность синусов.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а. 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trigonometricheskie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-9145/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arkkosinus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reshenie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cos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kh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3104D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73104D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-11158</w:t>
              </w:r>
            </w:hyperlink>
            <w:r w:rsidR="0073104D" w:rsidRPr="0073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а. 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73104D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sin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trigonometricheskie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-9145/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arksinus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reshenie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sin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x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-11159</w:t>
              </w:r>
            </w:hyperlink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sin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73104D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4D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73104D" w:rsidRPr="009175C3" w:rsidRDefault="0073104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tg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04D" w:rsidRDefault="0073104D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73104D" w:rsidRPr="0073104D" w:rsidRDefault="004D6958" w:rsidP="007310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/10-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trigonometricheskie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-9145/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arktangens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arkkotangens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reshenie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tg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x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ctg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x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1E1862" w:rsidRPr="007310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-11163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уравнения, сводящиеся к 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алгебраическим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55" w:history="1"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https://www.yaklass.ru/p/algebra/10-klass/trigonometricheskie-uravneniia-9145/metody-ispolzuemye-dlia-resheniia-trigonometricheskikh-uravnenii-9134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уравнения, сводящиеся к 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алгебраическим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56" w:history="1"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https://www.yaklass.ru/p/algebra/10-klass/trigonometricheskie-uravneniia-9145/metody-ispolzuemye-dlia-resheniia-trigonometricheskikh-uravnenii-9134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Pr="001E1862" w:rsidRDefault="004D6958">
            <w:pPr>
              <w:spacing w:after="0"/>
              <w:ind w:left="135"/>
            </w:pPr>
            <w:hyperlink r:id="rId57" w:history="1">
              <w:r w:rsidR="001E1862" w:rsidRPr="0036475F">
                <w:rPr>
                  <w:rStyle w:val="ab"/>
                </w:rPr>
                <w:t>https://www.yaklass.ru/p/algebra/11-klass/proizvodnaia-primenenie-proizvodnoi-dlia-issledovaniia-funktcii-9147/chislovye-posledovatelnosti-i-ikh-svoistva-9140</w:t>
              </w:r>
            </w:hyperlink>
            <w:r w:rsidR="001E1862" w:rsidRPr="001E1862">
              <w:t xml:space="preserve"> </w:t>
            </w:r>
          </w:p>
        </w:tc>
      </w:tr>
      <w:tr w:rsidR="001E186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1E1862" w:rsidRPr="001E1862" w:rsidRDefault="004D6958" w:rsidP="00F744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/9-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chislovye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posledovatelnosti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-9139/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arifmeticheskaia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arifmeticheskoi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-9141</w:t>
              </w:r>
            </w:hyperlink>
            <w:r w:rsidR="001E1862" w:rsidRPr="001E1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186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862" w:rsidRDefault="001E186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1E1862" w:rsidRPr="001E1862" w:rsidRDefault="004D6958" w:rsidP="00F744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/9-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chislovye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posledovatelnosti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-9139/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geometricheskaia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geometricheskoi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E1862" w:rsidRPr="004A4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</w:t>
              </w:r>
              <w:r w:rsidR="001E1862" w:rsidRPr="001E186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-9142</w:t>
              </w:r>
            </w:hyperlink>
            <w:r w:rsidR="001E1862" w:rsidRPr="001E1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Pr="001E1862" w:rsidRDefault="004D6958">
            <w:pPr>
              <w:spacing w:after="0"/>
              <w:ind w:left="135"/>
            </w:pPr>
            <w:hyperlink r:id="rId60" w:history="1">
              <w:r w:rsidR="001E1862" w:rsidRPr="0036475F">
                <w:rPr>
                  <w:rStyle w:val="ab"/>
                </w:rPr>
                <w:t>https://www.yaklass.ru/p/algebra/11-klass/proizvodnaia-primenenie-proizvodnoi-dlia-issledovaniia-funktcii-9147/kak-naiti-summu-beskonechnoi-geometricheskoi-progressii-11036</w:t>
              </w:r>
            </w:hyperlink>
            <w:r w:rsidR="001E1862" w:rsidRPr="001E1862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RPr="000C2121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1E1862" w:rsidRDefault="009175C3">
            <w:pPr>
              <w:spacing w:after="0"/>
              <w:ind w:left="135"/>
              <w:rPr>
                <w:lang w:val="ru-RU"/>
              </w:rPr>
            </w:pPr>
            <w:r w:rsidRPr="001E186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производной</w:t>
            </w:r>
            <w:r w:rsidR="001E1862">
              <w:rPr>
                <w:rFonts w:ascii="Times New Roman" w:hAnsi="Times New Roman"/>
                <w:color w:val="000000"/>
                <w:sz w:val="24"/>
                <w:lang w:val="ru-RU"/>
              </w:rPr>
              <w:t>. Ф</w:t>
            </w:r>
            <w:r w:rsidR="001E1862" w:rsidRPr="001E1862">
              <w:rPr>
                <w:rFonts w:ascii="Times New Roman" w:hAnsi="Times New Roman"/>
                <w:color w:val="000000"/>
                <w:sz w:val="24"/>
                <w:lang w:val="ru-RU"/>
              </w:rPr>
              <w:t>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Pr="001E1862" w:rsidRDefault="009175C3">
            <w:pPr>
              <w:spacing w:after="0"/>
              <w:ind w:left="135"/>
              <w:jc w:val="center"/>
              <w:rPr>
                <w:lang w:val="ru-RU"/>
              </w:rPr>
            </w:pPr>
            <w:r w:rsidRPr="001E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Pr="001E1862" w:rsidRDefault="00BF6D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Pr="001E1862" w:rsidRDefault="00BF6D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Pr="001E1862" w:rsidRDefault="00BF6DF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Pr="00C76FD5" w:rsidRDefault="004D6958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1E1862" w:rsidRPr="0036475F">
                <w:rPr>
                  <w:rStyle w:val="ab"/>
                </w:rPr>
                <w:t>https</w:t>
              </w:r>
              <w:r w:rsidR="001E1862" w:rsidRPr="00C76FD5">
                <w:rPr>
                  <w:rStyle w:val="ab"/>
                  <w:lang w:val="ru-RU"/>
                </w:rPr>
                <w:t>://</w:t>
              </w:r>
              <w:r w:rsidR="001E1862" w:rsidRPr="0036475F">
                <w:rPr>
                  <w:rStyle w:val="ab"/>
                </w:rPr>
                <w:t>www</w:t>
              </w:r>
              <w:r w:rsidR="001E1862" w:rsidRPr="00C76FD5">
                <w:rPr>
                  <w:rStyle w:val="ab"/>
                  <w:lang w:val="ru-RU"/>
                </w:rPr>
                <w:t>.</w:t>
              </w:r>
              <w:proofErr w:type="spellStart"/>
              <w:r w:rsidR="001E1862" w:rsidRPr="0036475F">
                <w:rPr>
                  <w:rStyle w:val="ab"/>
                </w:rPr>
                <w:t>yaklass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.</w:t>
              </w:r>
              <w:proofErr w:type="spellStart"/>
              <w:r w:rsidR="001E1862" w:rsidRPr="0036475F">
                <w:rPr>
                  <w:rStyle w:val="ab"/>
                </w:rPr>
                <w:t>ru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/</w:t>
              </w:r>
              <w:r w:rsidR="001E1862" w:rsidRPr="0036475F">
                <w:rPr>
                  <w:rStyle w:val="ab"/>
                </w:rPr>
                <w:t>p</w:t>
              </w:r>
              <w:r w:rsidR="001E1862" w:rsidRPr="00C76FD5">
                <w:rPr>
                  <w:rStyle w:val="ab"/>
                  <w:lang w:val="ru-RU"/>
                </w:rPr>
                <w:t>/</w:t>
              </w:r>
              <w:r w:rsidR="001E1862" w:rsidRPr="0036475F">
                <w:rPr>
                  <w:rStyle w:val="ab"/>
                </w:rPr>
                <w:t>algebra</w:t>
              </w:r>
              <w:r w:rsidR="001E1862" w:rsidRPr="00C76FD5">
                <w:rPr>
                  <w:rStyle w:val="ab"/>
                  <w:lang w:val="ru-RU"/>
                </w:rPr>
                <w:t>/11-</w:t>
              </w:r>
              <w:proofErr w:type="spellStart"/>
              <w:r w:rsidR="001E1862" w:rsidRPr="0036475F">
                <w:rPr>
                  <w:rStyle w:val="ab"/>
                </w:rPr>
                <w:t>klass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/</w:t>
              </w:r>
              <w:proofErr w:type="spellStart"/>
              <w:r w:rsidR="001E1862" w:rsidRPr="0036475F">
                <w:rPr>
                  <w:rStyle w:val="ab"/>
                </w:rPr>
                <w:t>proizvodnaia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primenenie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proizvodnoi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dlia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issledovaniia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funktcii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-9147/</w:t>
              </w:r>
              <w:proofErr w:type="spellStart"/>
              <w:r w:rsidR="001E1862" w:rsidRPr="0036475F">
                <w:rPr>
                  <w:rStyle w:val="ab"/>
                </w:rPr>
                <w:t>opredelenie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proizvodnoi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geometricheskii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i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fizicheskii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smysl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</w:t>
              </w:r>
              <w:proofErr w:type="spellStart"/>
              <w:r w:rsidR="001E1862" w:rsidRPr="0036475F">
                <w:rPr>
                  <w:rStyle w:val="ab"/>
                </w:rPr>
                <w:t>proizvodnoi</w:t>
              </w:r>
              <w:proofErr w:type="spellEnd"/>
              <w:r w:rsidR="001E1862" w:rsidRPr="00C76FD5">
                <w:rPr>
                  <w:rStyle w:val="ab"/>
                  <w:lang w:val="ru-RU"/>
                </w:rPr>
                <w:t>-11223</w:t>
              </w:r>
            </w:hyperlink>
            <w:r w:rsidR="001E1862" w:rsidRPr="00C76FD5">
              <w:rPr>
                <w:lang w:val="ru-RU"/>
              </w:rPr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2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https://www.yaklass.ru/p/algebra/11-klass/proizvodnaia-primenenie-proizvodnoi-dlia-issledovaniia-funktcii-9147/vychislenie-proizvodnykh-pravila-differentcirovaniia-11224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3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https://www.yaklass.ru/p/algebra/11-klass/proizvodnaia-primenenie-proizvodnoi-dlia-issledovaniia-funktcii-9147/proizvodnaia-pokazatelnoi-i-logarifmicheskoi-funktcii-9135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1E18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4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https://www.yaklass.ru/p/algebra/11-klass/proizvodnaia-primenenie-proizvodnoi-dlia-issledovaniia-funktcii-9147/kak-poluchit-uravnenie-kasatelnoi-k-grafiku-funktcii-11225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5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https://www.yaklass.ru/p/algebra/11-klass/proizvodnaia-primenenie-proizvodnoi-dlia-issledovaniia-funktcii-9147/kak-poluchit-uravnenie-kasatelnoi-k-grafiku-funktcii-11225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C86D5D" w:rsidRDefault="00C86D5D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C86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Pr="00C86D5D" w:rsidRDefault="009175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749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5494" w:type="dxa"/>
            <w:gridSpan w:val="2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F6DF2" w:rsidRDefault="00C86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175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F6DF2" w:rsidRDefault="00BF6DF2"/>
        </w:tc>
      </w:tr>
    </w:tbl>
    <w:p w:rsidR="00BF6DF2" w:rsidRDefault="00BF6DF2">
      <w:pPr>
        <w:sectPr w:rsidR="00BF6D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6DF2" w:rsidRDefault="009175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14743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4725"/>
        <w:gridCol w:w="946"/>
        <w:gridCol w:w="1275"/>
        <w:gridCol w:w="992"/>
        <w:gridCol w:w="1276"/>
        <w:gridCol w:w="4820"/>
      </w:tblGrid>
      <w:tr w:rsidR="00BF6DF2" w:rsidTr="00D05430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4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3213" w:type="dxa"/>
            <w:gridSpan w:val="3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4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6DF2" w:rsidRDefault="00BF6DF2">
            <w:pPr>
              <w:spacing w:after="0"/>
              <w:ind w:left="135"/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6DF2" w:rsidRDefault="00BF6DF2"/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Возрастание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6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https://www.yaklass.ru/p/algebra/11-klass/proizvodnaia-primenenie-proizvodnoi-dlia-issledovaniia-funktcii-9147/issledovanie-funktcii-na-monotonnost-i-ekstremumy-11226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Возрастание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7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https://www.yaklass.ru/p/algebra/11-klass/proizvodnaia-primenenie-proizvodnoi-dlia-issledovaniia-funktcii-9147/issledovanie-funktcii-na-monotonnost-i-ekstremumy-11226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Экстремумы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8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https://www.yaklass.ru/p/algebra/11-klass/proizvodnaia-primenenie-proizvodnoi-dlia-issledovaniia-funktcii-9147/issledovanie-funktcii-na-monotonnost-i-ekstremumy-11226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Экстремумы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Экстремумы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69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https://www.yaklass.ru/p/algebra/11-klass/proizvodnaia-primenenie-proizvodnoi-dlia-issledovaniia-funktcii-9147/primenenie-proizvodnoi-dlia-otyskaniia-naibolshikh-i-naimenshikh-velichin-11228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0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https://www.yaklass.ru/p/algebra/11-klass/proizvodnaia-primenenie-proizvodnoi-dlia-issledovaniia-funktcii-9147/primenenie-proizvodnoi-dlia-otyskaniia-naibolshikh-i-naimenshikh-velichin-11228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1" w:history="1">
              <w:r w:rsidR="00D05430" w:rsidRPr="0036475F">
                <w:rPr>
                  <w:rStyle w:val="ab"/>
                </w:rPr>
                <w:t>https://www.yaklass.ru/p/algebra/11-klass/proizvodnaia-primenenie-proizvodnoi-dlia-issledovaniia-funktcii-9147/issledovanie-vypuklosti-i-peregiba-postroenie-grafikov-funktcii-11227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2" w:history="1">
              <w:r w:rsidR="00D05430" w:rsidRPr="0036475F">
                <w:rPr>
                  <w:rStyle w:val="ab"/>
                </w:rPr>
                <w:t>https://www.yaklass.ru/p/algebra/11-klass/pervoobraznaia-neopredelennye-i-opredelennye-integraly-9151/poniatie-pervoobraznoi-9152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3" w:history="1">
              <w:r w:rsidR="00D05430" w:rsidRPr="0036475F">
                <w:rPr>
                  <w:rStyle w:val="ab"/>
                </w:rPr>
                <w:t>https://www.yaklass.ru/p/algebra/11-klass/pervoobraznaia-neopredelennye-i-opredelennye-integraly-9151/neopredelennye-i-opredelennye-integraly-metody-integrirovaniia-9153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4" w:history="1">
              <w:r w:rsidR="00D05430" w:rsidRPr="0036475F">
                <w:rPr>
                  <w:rStyle w:val="ab"/>
                </w:rPr>
                <w:t>https://www.yaklass.ru/p/algebra/11-klass/pervoobraznaia-neopredelennye-i-opredelennye-integraly-9151/vychislenie-ploshchadei-s-pomoshchiu-integralov-9154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5" w:history="1">
              <w:r w:rsidR="00D05430" w:rsidRPr="0036475F">
                <w:rPr>
                  <w:rStyle w:val="ab"/>
                </w:rPr>
                <w:t>https://www.yaklass.ru/p/algebra/11-klass/pervoobraznaia-neopredelennye-i-opredelennye-integraly-9151/vychislenie-ploshchadei-s-pomoshchiu-integralov-9154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тригонометрических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4D6958">
            <w:pPr>
              <w:spacing w:after="0"/>
              <w:ind w:left="135"/>
            </w:pPr>
            <w:hyperlink r:id="rId76" w:history="1">
              <w:r w:rsidR="00D05430" w:rsidRPr="0036475F">
                <w:rPr>
                  <w:rStyle w:val="ab"/>
                </w:rPr>
                <w:t>https://www.yaklass.ru/p/algebra/11-klass/grafiki-trigonometricheski-funktcii-7226004/poniatie-periodicheskoi-funktcii-9104</w:t>
              </w:r>
            </w:hyperlink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Четность, нечётность, периодичность тригонометрических функций.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7" w:history="1">
              <w:r w:rsidR="00D05430" w:rsidRPr="0036475F">
                <w:rPr>
                  <w:rStyle w:val="ab"/>
                </w:rPr>
                <w:t>https://www.yaklass.ru/p/algebra/11-klass/grafiki-trigonometricheski-funktcii-7226004/periodichnost-trigonometricheskikh-funktcii-chetnost-nechetnost-10786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cos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8" w:history="1">
              <w:r w:rsidR="00D05430" w:rsidRPr="0036475F">
                <w:rPr>
                  <w:rStyle w:val="ab"/>
                </w:rPr>
                <w:t>https://www.yaklass.ru/p/algebra/11-klass/grafiki-trigonometricheski-funktcii-7226004/svoistva-funktcii-y-cos-x-i-ee-grafik-10783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sin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79" w:history="1">
              <w:r w:rsidR="00D05430" w:rsidRPr="0036475F">
                <w:rPr>
                  <w:rStyle w:val="ab"/>
                </w:rPr>
                <w:t>https://www.yaklass.ru/p/algebra/11-klass/grafiki-trigonometricheski-funktcii-7226004/svoistva-funktcii-y-sin-x-i-ee-grafik-10784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графики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tg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ctg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D05430" w:rsidRDefault="004D6958">
            <w:pPr>
              <w:spacing w:after="0"/>
              <w:ind w:left="135"/>
            </w:pPr>
            <w:hyperlink r:id="rId80" w:history="1">
              <w:r w:rsidR="00D05430" w:rsidRPr="0036475F">
                <w:rPr>
                  <w:rStyle w:val="ab"/>
                </w:rPr>
                <w:t>https://www.yaklass.ru/p/algebra/11-klass/grafiki-trigonometricheski-funktcii-7226004/svoistva-funktcii-y-tg-x-y-ctg-x-i-ikh-grafiki-10785</w:t>
              </w:r>
            </w:hyperlink>
            <w:r w:rsidR="00D05430" w:rsidRPr="00D0543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AA1DB0" w:rsidRDefault="004D6958">
            <w:pPr>
              <w:spacing w:after="0"/>
              <w:ind w:left="135"/>
            </w:pPr>
            <w:hyperlink r:id="rId81" w:history="1">
              <w:r w:rsidR="00AA1DB0" w:rsidRPr="0036475F">
                <w:rPr>
                  <w:rStyle w:val="ab"/>
                </w:rPr>
                <w:t>https://www.yaklass.ru/p/matematika-spo/programma-340-ch/uravneniia-i-neravenstva-7446435/ravnosilnost-neravenstv-obshchie-metody-resheniia-7446442</w:t>
              </w:r>
            </w:hyperlink>
            <w:r w:rsidR="00AA1DB0" w:rsidRPr="00AA1DB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комплексного числа. Сложение и умножение комплексных чисел.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Комплексно сопряженные числа. Модуль комплексного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proofErr w:type="gram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</w:t>
            </w:r>
            <w:proofErr w:type="gram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числ</w:t>
            </w:r>
            <w:proofErr w:type="spellEnd"/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, записанных в тригонометрической форме.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AA1DB0" w:rsidRDefault="004D6958">
            <w:pPr>
              <w:spacing w:after="0"/>
              <w:ind w:left="135"/>
            </w:pPr>
            <w:hyperlink r:id="rId82" w:history="1">
              <w:r w:rsidR="00AA1DB0" w:rsidRPr="0036475F">
                <w:rPr>
                  <w:rStyle w:val="ab"/>
                </w:rPr>
                <w:t>https://www.yaklass.ru/p/algebra/11-klass/uravneniia-i-neravenstva-9121/obshchie-metody-resheniia-sistem-uravnenii-9123</w:t>
              </w:r>
            </w:hyperlink>
            <w:r w:rsidR="00AA1DB0" w:rsidRPr="00AA1DB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Pr="00AA1DB0" w:rsidRDefault="004D6958">
            <w:pPr>
              <w:spacing w:after="0"/>
              <w:ind w:left="135"/>
            </w:pPr>
            <w:hyperlink r:id="rId83" w:history="1">
              <w:r w:rsidR="00AA1DB0" w:rsidRPr="0036475F">
                <w:rPr>
                  <w:rStyle w:val="ab"/>
                </w:rPr>
                <w:t>https://www.yaklass.ru/p/matematika-spo/programma-340-ch/uravneniia-i-neravenstva-7446435/uravneniia-i-neravenstva-s-parametrami-7446444</w:t>
              </w:r>
            </w:hyperlink>
            <w:r w:rsidR="00AA1DB0" w:rsidRPr="00AA1DB0">
              <w:t xml:space="preserve"> </w:t>
            </w: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BF6DF2" w:rsidRDefault="00BF6DF2">
            <w:pPr>
              <w:spacing w:after="0"/>
              <w:ind w:left="135"/>
            </w:pPr>
          </w:p>
        </w:tc>
      </w:tr>
      <w:tr w:rsidR="00BF6DF2" w:rsidTr="00D05430">
        <w:trPr>
          <w:trHeight w:val="144"/>
          <w:tblCellSpacing w:w="20" w:type="nil"/>
        </w:trPr>
        <w:tc>
          <w:tcPr>
            <w:tcW w:w="5434" w:type="dxa"/>
            <w:gridSpan w:val="2"/>
            <w:tcMar>
              <w:top w:w="50" w:type="dxa"/>
              <w:left w:w="100" w:type="dxa"/>
            </w:tcMar>
            <w:vAlign w:val="center"/>
          </w:tcPr>
          <w:p w:rsidR="00BF6DF2" w:rsidRPr="009175C3" w:rsidRDefault="009175C3">
            <w:pPr>
              <w:spacing w:after="0"/>
              <w:ind w:left="135"/>
              <w:rPr>
                <w:lang w:val="ru-RU"/>
              </w:rPr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 w:rsidRPr="0091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DF2" w:rsidRDefault="00917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F6DF2" w:rsidRDefault="00BF6DF2"/>
        </w:tc>
      </w:tr>
    </w:tbl>
    <w:p w:rsidR="00BF6DF2" w:rsidRDefault="00BF6DF2">
      <w:pPr>
        <w:sectPr w:rsidR="00BF6D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6DF2" w:rsidRDefault="00BF6DF2">
      <w:pPr>
        <w:sectPr w:rsidR="00BF6D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6FD5" w:rsidRPr="002616A9" w:rsidRDefault="00C76FD5" w:rsidP="00C76FD5">
      <w:pPr>
        <w:spacing w:before="199" w:after="199"/>
        <w:ind w:left="120"/>
        <w:rPr>
          <w:lang w:val="ru-RU"/>
        </w:rPr>
      </w:pPr>
      <w:bookmarkStart w:id="6" w:name="block-45148895"/>
      <w:bookmarkEnd w:id="5"/>
      <w:r w:rsidRPr="002616A9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C76FD5" w:rsidRDefault="00C76FD5" w:rsidP="00C76F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76FD5" w:rsidRDefault="00C76FD5" w:rsidP="00C76FD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76FD5" w:rsidRPr="000C2121" w:rsidTr="00EE4C79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rPr>
                <w:lang w:val="ru-RU"/>
              </w:rPr>
            </w:pPr>
            <w:r w:rsidRPr="002616A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76FD5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C76FD5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C76FD5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C76FD5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C76FD5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C76FD5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C76FD5" w:rsidRPr="000C2121" w:rsidTr="00EE4C7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C76FD5" w:rsidRPr="002616A9" w:rsidRDefault="00C76FD5" w:rsidP="00C76FD5">
      <w:pPr>
        <w:spacing w:after="0"/>
        <w:ind w:left="120"/>
        <w:rPr>
          <w:lang w:val="ru-RU"/>
        </w:rPr>
      </w:pPr>
    </w:p>
    <w:p w:rsidR="00C76FD5" w:rsidRDefault="00C76FD5" w:rsidP="00C76F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76FD5" w:rsidRDefault="00C76FD5" w:rsidP="00C76FD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76FD5" w:rsidRPr="000C2121" w:rsidTr="00C76FD5">
        <w:trPr>
          <w:trHeight w:val="144"/>
        </w:trPr>
        <w:tc>
          <w:tcPr>
            <w:tcW w:w="185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770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rPr>
                <w:lang w:val="ru-RU"/>
              </w:rPr>
            </w:pPr>
            <w:r w:rsidRPr="002616A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76FD5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C76FD5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C76FD5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C76FD5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C76FD5" w:rsidRPr="000C2121" w:rsidTr="00C76FD5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C76FD5" w:rsidRDefault="00C76FD5" w:rsidP="00C76FD5">
      <w:pPr>
        <w:spacing w:before="199" w:after="199"/>
        <w:ind w:left="120"/>
      </w:pPr>
      <w:bookmarkStart w:id="7" w:name="block-7203290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76FD5" w:rsidRDefault="00C76FD5" w:rsidP="00C76FD5">
      <w:pPr>
        <w:spacing w:before="199" w:after="199"/>
        <w:ind w:left="120"/>
      </w:pPr>
    </w:p>
    <w:p w:rsidR="00C76FD5" w:rsidRDefault="00C76FD5" w:rsidP="00C76F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76FD5" w:rsidRDefault="00C76FD5" w:rsidP="00C76FD5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2"/>
        <w:gridCol w:w="8771"/>
      </w:tblGrid>
      <w:tr w:rsidR="00C76FD5" w:rsidTr="00EE4C79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C76FD5" w:rsidTr="00EE4C7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:rsidR="00C76FD5" w:rsidRDefault="00C76FD5" w:rsidP="00C76FD5">
      <w:pPr>
        <w:spacing w:after="0"/>
        <w:ind w:left="120"/>
      </w:pPr>
    </w:p>
    <w:p w:rsidR="00C76FD5" w:rsidRDefault="00C76FD5" w:rsidP="00C76F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76FD5" w:rsidRDefault="00C76FD5" w:rsidP="00C76FD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8588"/>
      </w:tblGrid>
      <w:tr w:rsidR="00C76FD5" w:rsidTr="00EE4C79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C76FD5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C76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Функция. Периодические функции. </w:t>
            </w: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Промежутки монотонности функции. Максимумы и минимумы функции. </w:t>
            </w:r>
            <w:r w:rsidRPr="00C76FD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Наибольшее и наименьшее значение функции на промежутке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C76FD5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5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C76FD5" w:rsidRPr="002616A9" w:rsidRDefault="00C76FD5" w:rsidP="00C76FD5">
      <w:pPr>
        <w:rPr>
          <w:lang w:val="ru-RU"/>
        </w:rPr>
        <w:sectPr w:rsidR="00C76FD5" w:rsidRPr="002616A9">
          <w:pgSz w:w="11906" w:h="16383"/>
          <w:pgMar w:top="1134" w:right="850" w:bottom="1134" w:left="1701" w:header="720" w:footer="720" w:gutter="0"/>
          <w:cols w:space="720"/>
        </w:sectPr>
      </w:pPr>
    </w:p>
    <w:p w:rsidR="00C76FD5" w:rsidRPr="002616A9" w:rsidRDefault="00C76FD5" w:rsidP="00C76FD5">
      <w:pPr>
        <w:spacing w:before="199" w:after="199" w:line="336" w:lineRule="auto"/>
        <w:ind w:left="120"/>
        <w:rPr>
          <w:lang w:val="ru-RU"/>
        </w:rPr>
      </w:pPr>
      <w:bookmarkStart w:id="8" w:name="block-72032902"/>
      <w:bookmarkEnd w:id="7"/>
      <w:r w:rsidRPr="002616A9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C76FD5" w:rsidRPr="002616A9" w:rsidRDefault="00C76FD5" w:rsidP="00C76FD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30"/>
            </w:pPr>
            <w:r w:rsidRPr="00261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/>
              <w:ind w:left="130"/>
              <w:rPr>
                <w:lang w:val="ru-RU"/>
              </w:rPr>
            </w:pPr>
            <w:r w:rsidRPr="00261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2616A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76FD5" w:rsidRPr="000C2121" w:rsidTr="00EE4C7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C76FD5" w:rsidRPr="002616A9" w:rsidRDefault="00C76FD5" w:rsidP="00C76FD5">
      <w:pPr>
        <w:spacing w:after="0" w:line="336" w:lineRule="auto"/>
        <w:ind w:left="120"/>
        <w:rPr>
          <w:lang w:val="ru-RU"/>
        </w:rPr>
      </w:pPr>
    </w:p>
    <w:p w:rsidR="00C76FD5" w:rsidRPr="002616A9" w:rsidRDefault="00C76FD5" w:rsidP="00C76FD5">
      <w:pPr>
        <w:rPr>
          <w:lang w:val="ru-RU"/>
        </w:rPr>
        <w:sectPr w:rsidR="00C76FD5" w:rsidRPr="002616A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C76FD5" w:rsidRPr="002616A9" w:rsidRDefault="00C76FD5" w:rsidP="00C76FD5">
      <w:pPr>
        <w:spacing w:before="199" w:after="199" w:line="336" w:lineRule="auto"/>
        <w:ind w:left="120"/>
        <w:rPr>
          <w:lang w:val="ru-RU"/>
        </w:rPr>
      </w:pPr>
      <w:r w:rsidRPr="002616A9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:rsidR="00C76FD5" w:rsidRPr="002616A9" w:rsidRDefault="00C76FD5" w:rsidP="00C76FD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8606"/>
      </w:tblGrid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92"/>
            </w:pPr>
            <w:r w:rsidRPr="00261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76FD5" w:rsidRPr="000C2121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Pr="002616A9" w:rsidRDefault="00C76FD5" w:rsidP="00EE4C79">
            <w:pPr>
              <w:spacing w:after="0" w:line="312" w:lineRule="auto"/>
              <w:ind w:left="234"/>
              <w:rPr>
                <w:lang w:val="ru-RU"/>
              </w:rPr>
            </w:pPr>
            <w:r w:rsidRPr="002616A9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C76FD5" w:rsidTr="00EE4C7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6FD5" w:rsidRDefault="00C76FD5" w:rsidP="00EE4C79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C76FD5" w:rsidRDefault="00C76FD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6DF2" w:rsidRPr="00C76FD5" w:rsidRDefault="009175C3">
      <w:pPr>
        <w:spacing w:after="0"/>
        <w:ind w:left="120"/>
        <w:rPr>
          <w:lang w:val="ru-RU"/>
        </w:rPr>
      </w:pPr>
      <w:r w:rsidRPr="00C76FD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F6DF2" w:rsidRDefault="009175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6DF2" w:rsidRDefault="00BF6DF2">
      <w:pPr>
        <w:spacing w:after="0" w:line="480" w:lineRule="auto"/>
        <w:ind w:left="120"/>
      </w:pPr>
    </w:p>
    <w:p w:rsidR="00BF6DF2" w:rsidRPr="009175C3" w:rsidRDefault="009175C3">
      <w:pPr>
        <w:spacing w:after="0" w:line="480" w:lineRule="auto"/>
        <w:ind w:left="120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1 .Алгебра и начала математического анализа: Учеб. для 10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учреждений /Ю.М.Колягин, М.В.Ткачёва Н.Е.Фёдорова.; Под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ед.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А.Б.Жижченко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- М.: Просвещение, 2021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2.Дидактические материалы по алгебре и началам анализа для 10 класса /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М.И.Шабунин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, М.В. Ткачёва, Н.Е.Фёдорова, О.Н.Доброва. - М.: Просвещение, 2021.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1 .Алгебра и начала математического анализа: Учеб. для 11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учреждений /Ю.М.Колягин, М.В.Ткачёва Н.Е.Фёдорова.; Под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ед.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А.Б.Жижченко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- М.: Просвещение, 2022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2.Дидактические материалы по алгебре и началам анализа для 11 класса /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М.И.Шабунин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, М.В. Ткачёва, Н.Е.Фёдорова, О.Н.Доброва. - М.: Просвещение, 2022.</w:t>
      </w:r>
      <w:r w:rsidRPr="009175C3">
        <w:rPr>
          <w:sz w:val="28"/>
          <w:lang w:val="ru-RU"/>
        </w:rPr>
        <w:br/>
      </w:r>
      <w:r w:rsidRPr="009175C3">
        <w:rPr>
          <w:sz w:val="28"/>
          <w:lang w:val="ru-RU"/>
        </w:rPr>
        <w:br/>
      </w:r>
      <w:bookmarkStart w:id="9" w:name="9053a3a9-475f-4974-9841-836c883d3eaf"/>
      <w:bookmarkEnd w:id="9"/>
    </w:p>
    <w:p w:rsidR="00BF6DF2" w:rsidRPr="009175C3" w:rsidRDefault="00BF6DF2">
      <w:pPr>
        <w:spacing w:after="0"/>
        <w:ind w:left="120"/>
        <w:rPr>
          <w:lang w:val="ru-RU"/>
        </w:rPr>
      </w:pPr>
    </w:p>
    <w:p w:rsidR="00BF6DF2" w:rsidRPr="009175C3" w:rsidRDefault="009175C3">
      <w:pPr>
        <w:spacing w:after="0" w:line="480" w:lineRule="auto"/>
        <w:ind w:left="120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F6DF2" w:rsidRPr="009175C3" w:rsidRDefault="009175C3">
      <w:pPr>
        <w:spacing w:after="0" w:line="480" w:lineRule="auto"/>
        <w:ind w:left="120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1 .Алгебра и начала математического анализа: Учеб. для 10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учреждений /Ю.М.Колягин, М.В.Ткачёва Н.Е.Фёдорова.; Под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ед.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А.Б.Жижченко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- М.: Просвещение, 2021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2.Дидактические материалы по алгебре и началам анализа для 10 класса /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М.И.Шабунин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, М.В. Ткачёва, Н.Е.Фёдорова, О.Н.Доброва. - М.: Просвещение, 2021.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1 .Алгебра и начала математического анализа: Учеб. для 11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учреждений /Ю.М.Колягин, М.В.Ткачёва Н.Е.Фёдорова.; Под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75C3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ед.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А.Б.Жижченко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 - М.: Просвещение, 2022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2.Дидактические материалы по алгебре и началам анализа для 11 класса /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М.И.Шабунин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, М.В. Ткачёва, Н.Е.Фёдорова, О.Н.Доброва. - М.: Просвещение, 2022.</w:t>
      </w:r>
      <w:r w:rsidRPr="009175C3">
        <w:rPr>
          <w:sz w:val="28"/>
          <w:lang w:val="ru-RU"/>
        </w:rPr>
        <w:br/>
      </w:r>
      <w:r w:rsidRPr="009175C3">
        <w:rPr>
          <w:sz w:val="28"/>
          <w:lang w:val="ru-RU"/>
        </w:rPr>
        <w:br/>
      </w:r>
      <w:bookmarkStart w:id="10" w:name="d8728230-5928-44d5-8479-c071b6ca96aa"/>
      <w:bookmarkEnd w:id="10"/>
    </w:p>
    <w:p w:rsidR="00BF6DF2" w:rsidRPr="009175C3" w:rsidRDefault="00BF6DF2">
      <w:pPr>
        <w:spacing w:after="0"/>
        <w:ind w:left="120"/>
        <w:rPr>
          <w:lang w:val="ru-RU"/>
        </w:rPr>
      </w:pPr>
    </w:p>
    <w:p w:rsidR="00BF6DF2" w:rsidRPr="009175C3" w:rsidRDefault="009175C3">
      <w:pPr>
        <w:spacing w:after="0" w:line="480" w:lineRule="auto"/>
        <w:ind w:left="120"/>
        <w:rPr>
          <w:lang w:val="ru-RU"/>
        </w:rPr>
      </w:pPr>
      <w:r w:rsidRPr="009175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6DF2" w:rsidRPr="009175C3" w:rsidRDefault="009175C3">
      <w:pPr>
        <w:spacing w:after="0" w:line="480" w:lineRule="auto"/>
        <w:ind w:left="120"/>
        <w:rPr>
          <w:lang w:val="ru-RU"/>
        </w:rPr>
      </w:pPr>
      <w:r w:rsidRPr="009175C3">
        <w:rPr>
          <w:rFonts w:ascii="Times New Roman" w:hAnsi="Times New Roman"/>
          <w:color w:val="000000"/>
          <w:sz w:val="28"/>
          <w:lang w:val="ru-RU"/>
        </w:rPr>
        <w:t xml:space="preserve">1. Министерство образования РФ, –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2. Федеральный портал. Российское образование, -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3. Российская электронная школа, -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4. Дистанционное образование для школьников и детей в интерактивной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форме, -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5. Единая коллекция цифровых образовательных ресурсов, - </w:t>
      </w:r>
      <w:r>
        <w:rPr>
          <w:rFonts w:ascii="Times New Roman" w:hAnsi="Times New Roman"/>
          <w:color w:val="000000"/>
          <w:sz w:val="28"/>
        </w:rPr>
        <w:t>http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schoolcollection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6. Облако знаний – образовательный сервис для учащихся и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преподавателей школ, -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oblakoz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7. Современное образование на основе технологий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Яндекса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Яндекс</w:t>
      </w:r>
      <w:proofErr w:type="spellEnd"/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Учебник, —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8. Цифровой образовательный ресурс для школ.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, -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9. </w:t>
      </w:r>
      <w:proofErr w:type="spellStart"/>
      <w:r w:rsidRPr="009175C3">
        <w:rPr>
          <w:rFonts w:ascii="Times New Roman" w:hAnsi="Times New Roman"/>
          <w:color w:val="000000"/>
          <w:sz w:val="28"/>
          <w:lang w:val="ru-RU"/>
        </w:rPr>
        <w:t>Медиатека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издательства «Просвещение», -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10. Российская электронная школа, - </w:t>
      </w:r>
      <w:r>
        <w:rPr>
          <w:rFonts w:ascii="Times New Roman" w:hAnsi="Times New Roman"/>
          <w:color w:val="000000"/>
          <w:sz w:val="28"/>
        </w:rPr>
        <w:t>https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geometry</w:t>
      </w:r>
      <w:r w:rsidRPr="009175C3">
        <w:rPr>
          <w:rFonts w:ascii="Times New Roman" w:hAnsi="Times New Roman"/>
          <w:color w:val="000000"/>
          <w:sz w:val="28"/>
          <w:lang w:val="ru-RU"/>
        </w:rPr>
        <w:t>2006.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75C3">
        <w:rPr>
          <w:sz w:val="28"/>
          <w:lang w:val="ru-RU"/>
        </w:rPr>
        <w:br/>
      </w:r>
      <w:r w:rsidRPr="009175C3">
        <w:rPr>
          <w:rFonts w:ascii="Times New Roman" w:hAnsi="Times New Roman"/>
          <w:color w:val="000000"/>
          <w:sz w:val="28"/>
          <w:lang w:val="ru-RU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</w:t>
      </w:r>
      <w:r w:rsidRPr="009175C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metodisty</w:t>
      </w:r>
      <w:proofErr w:type="spellEnd"/>
      <w:r w:rsidRPr="00917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75C3">
        <w:rPr>
          <w:sz w:val="28"/>
          <w:lang w:val="ru-RU"/>
        </w:rPr>
        <w:br/>
      </w:r>
      <w:bookmarkStart w:id="11" w:name="c1c519a7-0172-427c-b1b9-8c5ea50a5861"/>
      <w:bookmarkEnd w:id="11"/>
    </w:p>
    <w:p w:rsidR="00BF6DF2" w:rsidRPr="009175C3" w:rsidRDefault="00BF6DF2">
      <w:pPr>
        <w:rPr>
          <w:lang w:val="ru-RU"/>
        </w:rPr>
        <w:sectPr w:rsidR="00BF6DF2" w:rsidRPr="009175C3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9175C3" w:rsidRPr="009175C3" w:rsidRDefault="009175C3">
      <w:pPr>
        <w:rPr>
          <w:lang w:val="ru-RU"/>
        </w:rPr>
      </w:pPr>
    </w:p>
    <w:sectPr w:rsidR="009175C3" w:rsidRPr="009175C3" w:rsidSect="00BF6D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BF6DF2"/>
    <w:rsid w:val="00020324"/>
    <w:rsid w:val="000C2121"/>
    <w:rsid w:val="001C5A97"/>
    <w:rsid w:val="001E1862"/>
    <w:rsid w:val="002978FB"/>
    <w:rsid w:val="004170D5"/>
    <w:rsid w:val="004D6958"/>
    <w:rsid w:val="0073104D"/>
    <w:rsid w:val="009175C3"/>
    <w:rsid w:val="00A55CE7"/>
    <w:rsid w:val="00AA1DB0"/>
    <w:rsid w:val="00BF6DF2"/>
    <w:rsid w:val="00C76FD5"/>
    <w:rsid w:val="00C86D5D"/>
    <w:rsid w:val="00D05430"/>
    <w:rsid w:val="00DE5E0D"/>
    <w:rsid w:val="00DF0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F6DF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F6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p/algebra/10-klass/stepeni-s-ratcionalnym-pokazatelem-korni-stepennye-funktcii-11016/funktciia-kornia-n-i-stepeni-11554" TargetMode="External"/><Relationship Id="rId18" Type="http://schemas.openxmlformats.org/officeDocument/2006/relationships/hyperlink" Target="https://resh.edu.ru/subject/lesson/5569/start/159263/" TargetMode="External"/><Relationship Id="rId26" Type="http://schemas.openxmlformats.org/officeDocument/2006/relationships/hyperlink" Target="https://www.yaklass.ru/p/algebra/11-klass/logarifmy-pokazatelnaia-i-logarifmicheskaia-funktcii-9160/metody-resheniia-pokazatelnykh-neravenstv-10903" TargetMode="External"/><Relationship Id="rId39" Type="http://schemas.openxmlformats.org/officeDocument/2006/relationships/hyperlink" Target="https://resh.edu.ru/subject/lesson/4733/start/199150/" TargetMode="External"/><Relationship Id="rId21" Type="http://schemas.openxmlformats.org/officeDocument/2006/relationships/hyperlink" Target="https://www.yaklass.ru/p/algebra/10-klass/stepeni-s-ratcionalnym-pokazatelem-korni-stepennye-funktcii-11016/svoistva-stepennykh-funktcii-i-ikh-grafiki-9158" TargetMode="External"/><Relationship Id="rId34" Type="http://schemas.openxmlformats.org/officeDocument/2006/relationships/hyperlink" Target="https://resh.edu.ru/subject/lesson/4732/start/198842/" TargetMode="External"/><Relationship Id="rId42" Type="http://schemas.openxmlformats.org/officeDocument/2006/relationships/hyperlink" Target="https://resh.edu.ru/subject/lesson/3876/start/199243/" TargetMode="External"/><Relationship Id="rId47" Type="http://schemas.openxmlformats.org/officeDocument/2006/relationships/hyperlink" Target="https://resh.edu.ru/subject/lesson/3490/start/199398/" TargetMode="External"/><Relationship Id="rId50" Type="http://schemas.openxmlformats.org/officeDocument/2006/relationships/hyperlink" Target="https://resh.edu.ru/subject/lesson/3898/start/199491/" TargetMode="External"/><Relationship Id="rId55" Type="http://schemas.openxmlformats.org/officeDocument/2006/relationships/hyperlink" Target="https://www.yaklass.ru/p/algebra/10-klass/trigonometricheskie-uravneniia-9145/metody-ispolzuemye-dlia-resheniia-trigonometricheskikh-uravnenii-9134" TargetMode="External"/><Relationship Id="rId63" Type="http://schemas.openxmlformats.org/officeDocument/2006/relationships/hyperlink" Target="https://www.yaklass.ru/p/algebra/11-klass/proizvodnaia-primenenie-proizvodnoi-dlia-issledovaniia-funktcii-9147/proizvodnaia-pokazatelnoi-i-logarifmicheskoi-funktcii-9135" TargetMode="External"/><Relationship Id="rId68" Type="http://schemas.openxmlformats.org/officeDocument/2006/relationships/hyperlink" Target="https://www.yaklass.ru/p/algebra/11-klass/proizvodnaia-primenenie-proizvodnoi-dlia-issledovaniia-funktcii-9147/issledovanie-funktcii-na-monotonnost-i-ekstremumy-11226" TargetMode="External"/><Relationship Id="rId76" Type="http://schemas.openxmlformats.org/officeDocument/2006/relationships/hyperlink" Target="https://www.yaklass.ru/p/algebra/11-klass/grafiki-trigonometricheski-funktcii-7226004/poniatie-periodicheskoi-funktcii-9104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infourok.ru/prezentaciya-po-algebre-modul-deystvitelnogo-chisla-reshenie-uravneniy-s-modulem-dlya-klassa-477466.html" TargetMode="External"/><Relationship Id="rId71" Type="http://schemas.openxmlformats.org/officeDocument/2006/relationships/hyperlink" Target="https://www.yaklass.ru/p/algebra/11-klass/proizvodnaia-primenenie-proizvodnoi-dlia-issledovaniia-funktcii-9147/issledovanie-vypuklosti-i-peregiba-postroenie-grafikov-funktcii-1122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5569/start/159263/" TargetMode="External"/><Relationship Id="rId29" Type="http://schemas.openxmlformats.org/officeDocument/2006/relationships/hyperlink" Target="https://www.yaklass.ru/p/algebra/11-klass/logarifmy-pokazatelnaia-i-logarifmicheskaia-funktcii-9160/bazovye-svoistva-logarifmov-10988" TargetMode="External"/><Relationship Id="rId11" Type="http://schemas.openxmlformats.org/officeDocument/2006/relationships/hyperlink" Target="https://www.yaklass.ru/p/algebra/9-klass/sistemy-uravnenii-ravnosilnye-preobrazovaniia-9129/metody-resheniia-sistem-ratcionalnykh-uravnenii-9131" TargetMode="External"/><Relationship Id="rId24" Type="http://schemas.openxmlformats.org/officeDocument/2006/relationships/hyperlink" Target="https://www.yaklass.ru/p/algebra/11-klass/logarifmy-pokazatelnaia-i-logarifmicheskaia-funktcii-9160/svoistva-pokazatelnoi-funktcii-i-ee-grafik-10424" TargetMode="External"/><Relationship Id="rId32" Type="http://schemas.openxmlformats.org/officeDocument/2006/relationships/hyperlink" Target="https://www.yaklass.ru/p/algebra/11-klass/logarifmy-pokazatelnaia-i-logarifmicheskaia-funktcii-9160/svoistva-logarifmicheskoi-funktcii-i-ee-grafik-9167" TargetMode="External"/><Relationship Id="rId37" Type="http://schemas.openxmlformats.org/officeDocument/2006/relationships/hyperlink" Target="https://resh.edu.ru/subject/lesson/3852/start/199119/" TargetMode="External"/><Relationship Id="rId40" Type="http://schemas.openxmlformats.org/officeDocument/2006/relationships/hyperlink" Target="https://resh.edu.ru/subject/lesson/6019/start/199181/" TargetMode="External"/><Relationship Id="rId45" Type="http://schemas.openxmlformats.org/officeDocument/2006/relationships/hyperlink" Target="https://resh.edu.ru/subject/lesson/3489/start/292739/" TargetMode="External"/><Relationship Id="rId53" Type="http://schemas.openxmlformats.org/officeDocument/2006/relationships/hyperlink" Target="https://www.yaklass.ru/p/algebra/10-klass/trigonometricheskie-uravneniia-9145/arksinus-i-reshenie-uravneniia-sin-x-a-11159" TargetMode="External"/><Relationship Id="rId58" Type="http://schemas.openxmlformats.org/officeDocument/2006/relationships/hyperlink" Target="https://www.yaklass.ru/p/algebra/9-klass/chislovye-posledovatelnosti-progressii-9139/arifmeticheskaia-progressiia-svoistva-arifmeticheskoi-progressii-9141" TargetMode="External"/><Relationship Id="rId66" Type="http://schemas.openxmlformats.org/officeDocument/2006/relationships/hyperlink" Target="https://www.yaklass.ru/p/algebra/11-klass/proizvodnaia-primenenie-proizvodnoi-dlia-issledovaniia-funktcii-9147/issledovanie-funktcii-na-monotonnost-i-ekstremumy-11226" TargetMode="External"/><Relationship Id="rId74" Type="http://schemas.openxmlformats.org/officeDocument/2006/relationships/hyperlink" Target="https://www.yaklass.ru/p/algebra/11-klass/pervoobraznaia-neopredelennye-i-opredelennye-integraly-9151/vychislenie-ploshchadei-s-pomoshchiu-integralov-9154" TargetMode="External"/><Relationship Id="rId79" Type="http://schemas.openxmlformats.org/officeDocument/2006/relationships/hyperlink" Target="https://www.yaklass.ru/p/algebra/11-klass/grafiki-trigonometricheski-funktcii-7226004/svoistva-funktcii-y-sin-x-i-ee-grafik-10784" TargetMode="External"/><Relationship Id="rId5" Type="http://schemas.openxmlformats.org/officeDocument/2006/relationships/hyperlink" Target="https://www.yaklass.ru/p/algebra/10-klass/deistvitelnye-chisla-9102/ratcionalnye-chisla-povtorenie-11250" TargetMode="External"/><Relationship Id="rId61" Type="http://schemas.openxmlformats.org/officeDocument/2006/relationships/hyperlink" Target="https://www.yaklass.ru/p/algebra/11-klass/proizvodnaia-primenenie-proizvodnoi-dlia-issledovaniia-funktcii-9147/opredelenie-proizvodnoi-geometricheskii-i-fizicheskii-smysl-proizvodnoi-11223" TargetMode="External"/><Relationship Id="rId82" Type="http://schemas.openxmlformats.org/officeDocument/2006/relationships/hyperlink" Target="https://www.yaklass.ru/p/algebra/11-klass/uravneniia-i-neravenstva-9121/obshchie-metody-resheniia-sistem-uravnenii-9123" TargetMode="External"/><Relationship Id="rId19" Type="http://schemas.openxmlformats.org/officeDocument/2006/relationships/hyperlink" Target="https://www.yaklass.ru/p/algebra/9-klass/chislovye-funktcii-svoistva-chislovykh-funktcii-9132/svoistva-osnovnykh-funktcii-9106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esh.edu.ru/subject/lesson/3785/start/326779/" TargetMode="External"/><Relationship Id="rId14" Type="http://schemas.openxmlformats.org/officeDocument/2006/relationships/hyperlink" Target="https://www.yaklass.ru/p/algebra/10-klass/stepeni-s-ratcionalnym-pokazatelem-korni-stepennye-funktcii-11016/sposoby-uproshcheniia-vyrazhenii-soderzhashchikh-radikaly-9157" TargetMode="External"/><Relationship Id="rId22" Type="http://schemas.openxmlformats.org/officeDocument/2006/relationships/hyperlink" Target="https://www.yaklass.ru/p/algebra/10-klass/chto-my-znaem-o-chislovykh-funktciiakh-9133/obratimaia-i-obratnaia-funktcii-9159" TargetMode="External"/><Relationship Id="rId27" Type="http://schemas.openxmlformats.org/officeDocument/2006/relationships/hyperlink" Target="https://www.yaklass.ru/p/algebra/11-klass/logarifmy-pokazatelnaia-i-logarifmicheskaia-funktcii-9160/poniatie-logarifma-osnovnoe-logarifmicheskoe-tozhdestvo-10788" TargetMode="External"/><Relationship Id="rId30" Type="http://schemas.openxmlformats.org/officeDocument/2006/relationships/hyperlink" Target="https://resh.edu.ru/subject/lesson/3823/start/198625/" TargetMode="External"/><Relationship Id="rId35" Type="http://schemas.openxmlformats.org/officeDocument/2006/relationships/hyperlink" Target="https://www.yaklass.ru/p/algebra/11-klass/logarifmy-pokazatelnaia-i-logarifmicheskaia-funktcii-9160/metody-resheniia-logarifmicheskikh-uravnenii-9168" TargetMode="External"/><Relationship Id="rId43" Type="http://schemas.openxmlformats.org/officeDocument/2006/relationships/hyperlink" Target="https://resh.edu.ru/subject/lesson/4735/start/199274/" TargetMode="External"/><Relationship Id="rId48" Type="http://schemas.openxmlformats.org/officeDocument/2006/relationships/hyperlink" Target="https://resh.edu.ru/subject/lesson/4238/start/107826/" TargetMode="External"/><Relationship Id="rId56" Type="http://schemas.openxmlformats.org/officeDocument/2006/relationships/hyperlink" Target="https://www.yaklass.ru/p/algebra/10-klass/trigonometricheskie-uravneniia-9145/metody-ispolzuemye-dlia-resheniia-trigonometricheskikh-uravnenii-9134" TargetMode="External"/><Relationship Id="rId64" Type="http://schemas.openxmlformats.org/officeDocument/2006/relationships/hyperlink" Target="https://www.yaklass.ru/p/algebra/11-klass/proizvodnaia-primenenie-proizvodnoi-dlia-issledovaniia-funktcii-9147/kak-poluchit-uravnenie-kasatelnoi-k-grafiku-funktcii-11225" TargetMode="External"/><Relationship Id="rId69" Type="http://schemas.openxmlformats.org/officeDocument/2006/relationships/hyperlink" Target="https://www.yaklass.ru/p/algebra/11-klass/proizvodnaia-primenenie-proizvodnoi-dlia-issledovaniia-funktcii-9147/primenenie-proizvodnoi-dlia-otyskaniia-naibolshikh-i-naimenshikh-velichin-11228" TargetMode="External"/><Relationship Id="rId77" Type="http://schemas.openxmlformats.org/officeDocument/2006/relationships/hyperlink" Target="https://www.yaklass.ru/p/algebra/11-klass/grafiki-trigonometricheski-funktcii-7226004/periodichnost-trigonometricheskikh-funktcii-chetnost-nechetnost-10786" TargetMode="External"/><Relationship Id="rId8" Type="http://schemas.openxmlformats.org/officeDocument/2006/relationships/hyperlink" Target="https://resh.edu.ru/subject/lesson/3778/start/158733/" TargetMode="External"/><Relationship Id="rId51" Type="http://schemas.openxmlformats.org/officeDocument/2006/relationships/hyperlink" Target="https://resh.edu.ru/subject/lesson/4324/start/199618/" TargetMode="External"/><Relationship Id="rId72" Type="http://schemas.openxmlformats.org/officeDocument/2006/relationships/hyperlink" Target="https://www.yaklass.ru/p/algebra/11-klass/pervoobraznaia-neopredelennye-i-opredelennye-integraly-9151/poniatie-pervoobraznoi-9152" TargetMode="External"/><Relationship Id="rId80" Type="http://schemas.openxmlformats.org/officeDocument/2006/relationships/hyperlink" Target="https://www.yaklass.ru/p/algebra/11-klass/grafiki-trigonometricheski-funktcii-7226004/svoistva-funktcii-y-tg-x-y-ctg-x-i-ikh-grafiki-10785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www.yaklass.ru/p/algebra/10-klass/stepeni-s-ratcionalnym-pokazatelem-korni-stepennye-funktcii-11016/poniatie-kornia-n-i-stepeni-iz-deistvitelnogo-chisla-9101" TargetMode="External"/><Relationship Id="rId17" Type="http://schemas.openxmlformats.org/officeDocument/2006/relationships/hyperlink" Target="https://resh.edu.ru/subject/lesson/5569/start/159263/" TargetMode="External"/><Relationship Id="rId25" Type="http://schemas.openxmlformats.org/officeDocument/2006/relationships/hyperlink" Target="https://www.yaklass.ru/p/algebra/11-klass/logarifmy-pokazatelnaia-i-logarifmicheskaia-funktcii-9160/metody-resheniia-pokazatelnykh-uravnenii-10962" TargetMode="External"/><Relationship Id="rId33" Type="http://schemas.openxmlformats.org/officeDocument/2006/relationships/hyperlink" Target="https://www.yaklass.ru/p/algebra/11-klass/logarifmy-pokazatelnaia-i-logarifmicheskaia-funktcii-9160/svoistva-logarifmicheskoi-funktcii-i-ee-grafik-9167" TargetMode="External"/><Relationship Id="rId38" Type="http://schemas.openxmlformats.org/officeDocument/2006/relationships/hyperlink" Target="https://www.yaklass.ru/p/algebra/11-klass/logarifmy-pokazatelnaia-i-logarifmicheskaia-funktcii-9160/sistemy-pokazatelnykh-i-logarifmicheskikh-uravnenii-9164" TargetMode="External"/><Relationship Id="rId46" Type="http://schemas.openxmlformats.org/officeDocument/2006/relationships/hyperlink" Target="https://resh.edu.ru/subject/lesson/3887/start/199367/" TargetMode="External"/><Relationship Id="rId59" Type="http://schemas.openxmlformats.org/officeDocument/2006/relationships/hyperlink" Target="https://www.yaklass.ru/p/algebra/9-klass/chislovye-posledovatelnosti-progressii-9139/geometricheskaia-progressiia-svoistva-geometricheskoi-progressii-9142" TargetMode="External"/><Relationship Id="rId67" Type="http://schemas.openxmlformats.org/officeDocument/2006/relationships/hyperlink" Target="https://www.yaklass.ru/p/algebra/11-klass/proizvodnaia-primenenie-proizvodnoi-dlia-issledovaniia-funktcii-9147/issledovanie-funktcii-na-monotonnost-i-ekstremumy-11226" TargetMode="External"/><Relationship Id="rId20" Type="http://schemas.openxmlformats.org/officeDocument/2006/relationships/hyperlink" Target="https://www.yaklass.ru/p/algebra/9-klass/chislovye-funktcii-svoistva-chislovykh-funktcii-9132/stepennaia-funktciia-s-naturalnym-pokazatelem-12044" TargetMode="External"/><Relationship Id="rId41" Type="http://schemas.openxmlformats.org/officeDocument/2006/relationships/hyperlink" Target="https://resh.edu.ru/subject/lesson/3863/start/327031/" TargetMode="External"/><Relationship Id="rId54" Type="http://schemas.openxmlformats.org/officeDocument/2006/relationships/hyperlink" Target="https://www.yaklass.ru/p/algebra/10-klass/trigonometricheskie-uravneniia-9145/arktangens-i-arkkotangens-reshenie-uravnenii-tg-x-a-ctg-x-a-11163" TargetMode="External"/><Relationship Id="rId62" Type="http://schemas.openxmlformats.org/officeDocument/2006/relationships/hyperlink" Target="https://www.yaklass.ru/p/algebra/11-klass/proizvodnaia-primenenie-proizvodnoi-dlia-issledovaniia-funktcii-9147/vychislenie-proizvodnykh-pravila-differentcirovaniia-11224" TargetMode="External"/><Relationship Id="rId70" Type="http://schemas.openxmlformats.org/officeDocument/2006/relationships/hyperlink" Target="https://www.yaklass.ru/p/algebra/11-klass/proizvodnaia-primenenie-proizvodnoi-dlia-issledovaniia-funktcii-9147/primenenie-proizvodnoi-dlia-otyskaniia-naibolshikh-i-naimenshikh-velichin-11228" TargetMode="External"/><Relationship Id="rId75" Type="http://schemas.openxmlformats.org/officeDocument/2006/relationships/hyperlink" Target="https://www.yaklass.ru/p/algebra/11-klass/pervoobraznaia-neopredelennye-i-opredelennye-integraly-9151/vychislenie-ploshchadei-s-pomoshchiu-integralov-9154" TargetMode="External"/><Relationship Id="rId83" Type="http://schemas.openxmlformats.org/officeDocument/2006/relationships/hyperlink" Target="https://www.yaklass.ru/p/matematika-spo/programma-340-ch/uravneniia-i-neravenstva-7446435/uravneniia-i-neravenstva-s-parametrami-744644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aklass.ru/p/algebra/10-klass/deistvitelnye-chisla-9102/irratcionalnye-chisla-povtorenie-11360" TargetMode="External"/><Relationship Id="rId15" Type="http://schemas.openxmlformats.org/officeDocument/2006/relationships/hyperlink" Target="https://www.yaklass.ru/p/algebra/10-klass/stepeni-s-ratcionalnym-pokazatelem-korni-stepennye-funktcii-11016/sposoby-uproshcheniia-vyrazhenii-soderzhashchikh-radikaly-9157" TargetMode="External"/><Relationship Id="rId23" Type="http://schemas.openxmlformats.org/officeDocument/2006/relationships/hyperlink" Target="https://www.yaklass.ru/p/algebra/9-klass/chislovye-funktcii-svoistva-chislovykh-funktcii-9132/stepennaia-funktciia-s-otritcatelnym-tcelym-pokazatelem-12093" TargetMode="External"/><Relationship Id="rId28" Type="http://schemas.openxmlformats.org/officeDocument/2006/relationships/hyperlink" Target="https://www.yaklass.ru/p/algebra/11-klass/logarifmy-pokazatelnaia-i-logarifmicheskaia-funktcii-9160/bazovye-svoistva-logarifmov-10988" TargetMode="External"/><Relationship Id="rId36" Type="http://schemas.openxmlformats.org/officeDocument/2006/relationships/hyperlink" Target="https://www.yaklass.ru/p/algebra/11-klass/logarifmy-pokazatelnaia-i-logarifmicheskaia-funktcii-9160/metody-resheniia-logarifmicheskikh-uravnenii-9168" TargetMode="External"/><Relationship Id="rId49" Type="http://schemas.openxmlformats.org/officeDocument/2006/relationships/hyperlink" Target="https://www.yaklass.ru/p/algebra/10-klass/formuly-preobrazovaniia-trigonometricheskikh-vyrazhenii-9146/formuly-privedeniia-obshchee-pravilo-9138" TargetMode="External"/><Relationship Id="rId57" Type="http://schemas.openxmlformats.org/officeDocument/2006/relationships/hyperlink" Target="https://www.yaklass.ru/p/algebra/11-klass/proizvodnaia-primenenie-proizvodnoi-dlia-issledovaniia-funktcii-9147/chislovye-posledovatelnosti-i-ikh-svoistva-9140" TargetMode="External"/><Relationship Id="rId10" Type="http://schemas.openxmlformats.org/officeDocument/2006/relationships/hyperlink" Target="https://resh.edu.ru/subject/lesson/3812/start/158950/" TargetMode="External"/><Relationship Id="rId31" Type="http://schemas.openxmlformats.org/officeDocument/2006/relationships/hyperlink" Target="https://www.yaklass.ru/p/algebra/11-klass/logarifmy-pokazatelnaia-i-logarifmicheskaia-funktcii-9160/perekhod-k-novomu-osnovaniiu-logarifma-11377" TargetMode="External"/><Relationship Id="rId44" Type="http://schemas.openxmlformats.org/officeDocument/2006/relationships/hyperlink" Target="https://resh.edu.ru/subject/lesson/4734/start/199305/" TargetMode="External"/><Relationship Id="rId52" Type="http://schemas.openxmlformats.org/officeDocument/2006/relationships/hyperlink" Target="https://www.yaklass.ru/p/algebra/10-klass/trigonometricheskie-uravneniia-9145/arkkosinus-i-reshenie-uravneniia-cos-kh-a-11158" TargetMode="External"/><Relationship Id="rId60" Type="http://schemas.openxmlformats.org/officeDocument/2006/relationships/hyperlink" Target="https://www.yaklass.ru/p/algebra/11-klass/proizvodnaia-primenenie-proizvodnoi-dlia-issledovaniia-funktcii-9147/kak-naiti-summu-beskonechnoi-geometricheskoi-progressii-11036" TargetMode="External"/><Relationship Id="rId65" Type="http://schemas.openxmlformats.org/officeDocument/2006/relationships/hyperlink" Target="https://www.yaklass.ru/p/algebra/11-klass/proizvodnaia-primenenie-proizvodnoi-dlia-issledovaniia-funktcii-9147/kak-poluchit-uravnenie-kasatelnoi-k-grafiku-funktcii-11225" TargetMode="External"/><Relationship Id="rId73" Type="http://schemas.openxmlformats.org/officeDocument/2006/relationships/hyperlink" Target="https://www.yaklass.ru/p/algebra/11-klass/pervoobraznaia-neopredelennye-i-opredelennye-integraly-9151/neopredelennye-i-opredelennye-integraly-metody-integrirovaniia-9153" TargetMode="External"/><Relationship Id="rId78" Type="http://schemas.openxmlformats.org/officeDocument/2006/relationships/hyperlink" Target="https://www.yaklass.ru/p/algebra/11-klass/grafiki-trigonometricheski-funktcii-7226004/svoistva-funktcii-y-cos-x-i-ee-grafik-10783" TargetMode="External"/><Relationship Id="rId81" Type="http://schemas.openxmlformats.org/officeDocument/2006/relationships/hyperlink" Target="https://www.yaklass.ru/p/matematika-spo/programma-340-ch/uravneniia-i-neravenstva-7446435/ravnosilnost-neravenstv-obshchie-metody-resheniia-7446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65</Pages>
  <Words>15192</Words>
  <Characters>86600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Q4</cp:lastModifiedBy>
  <cp:revision>3</cp:revision>
  <dcterms:created xsi:type="dcterms:W3CDTF">2025-10-15T13:30:00Z</dcterms:created>
  <dcterms:modified xsi:type="dcterms:W3CDTF">2025-10-15T13:31:00Z</dcterms:modified>
</cp:coreProperties>
</file>